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06" w:rsidRDefault="004A5F06" w:rsidP="004A5F06">
      <w:pPr>
        <w:pStyle w:val="NoSpacing"/>
        <w:ind w:left="1440" w:hanging="1440"/>
      </w:pPr>
      <w:r>
        <w:rPr>
          <w:u w:val="single"/>
        </w:rPr>
        <w:t>Thomas de KIRKEBY</w:t>
      </w:r>
      <w:r>
        <w:t xml:space="preserve">       (fl.1400)</w:t>
      </w:r>
    </w:p>
    <w:p w:rsidR="004A5F06" w:rsidRDefault="004A5F06" w:rsidP="004A5F06">
      <w:pPr>
        <w:pStyle w:val="NoSpacing"/>
        <w:ind w:left="1440" w:hanging="1440"/>
      </w:pPr>
      <w:r>
        <w:t>Chaplain.</w:t>
      </w:r>
    </w:p>
    <w:p w:rsidR="004A5F06" w:rsidRDefault="004A5F06" w:rsidP="004A5F06">
      <w:pPr>
        <w:pStyle w:val="NoSpacing"/>
        <w:ind w:left="1440" w:hanging="1440"/>
      </w:pPr>
    </w:p>
    <w:p w:rsidR="004A5F06" w:rsidRDefault="004A5F06" w:rsidP="004A5F06">
      <w:pPr>
        <w:pStyle w:val="NoSpacing"/>
        <w:ind w:left="1440" w:hanging="1440"/>
      </w:pPr>
    </w:p>
    <w:p w:rsidR="004A5F06" w:rsidRDefault="004A5F06" w:rsidP="004A5F06">
      <w:pPr>
        <w:pStyle w:val="NoSpacing"/>
        <w:ind w:left="1440" w:hanging="1440"/>
      </w:pPr>
      <w:r>
        <w:t>27 Sep.1400</w:t>
      </w:r>
      <w:r>
        <w:tab/>
        <w:t>He was one of those to whom William Taillour of Cothworth(q.v.)</w:t>
      </w:r>
    </w:p>
    <w:p w:rsidR="004A5F06" w:rsidRDefault="004A5F06" w:rsidP="004A5F06">
      <w:pPr>
        <w:pStyle w:val="NoSpacing"/>
        <w:ind w:left="1440" w:hanging="1440"/>
      </w:pPr>
      <w:r>
        <w:tab/>
        <w:t xml:space="preserve">quitclaimed all of his right in the manor of Ardsley and in all lands etc. in </w:t>
      </w:r>
    </w:p>
    <w:p w:rsidR="004A5F06" w:rsidRDefault="004A5F06" w:rsidP="004A5F06">
      <w:pPr>
        <w:pStyle w:val="NoSpacing"/>
        <w:ind w:left="1440" w:hanging="1440"/>
      </w:pPr>
      <w:r>
        <w:tab/>
        <w:t>Ardsley, Wirkesburgh, Barnsley and Calthorne.</w:t>
      </w:r>
    </w:p>
    <w:p w:rsidR="004A5F06" w:rsidRDefault="004A5F06" w:rsidP="004A5F06">
      <w:pPr>
        <w:pStyle w:val="NoSpacing"/>
        <w:ind w:left="1440" w:hanging="1440"/>
      </w:pPr>
      <w:r>
        <w:tab/>
        <w:t>(Yorkshire Deeds vol.VI p.1)</w:t>
      </w:r>
    </w:p>
    <w:p w:rsidR="004A5F06" w:rsidRDefault="004A5F06" w:rsidP="004A5F06">
      <w:pPr>
        <w:pStyle w:val="NoSpacing"/>
        <w:ind w:left="1440" w:hanging="1440"/>
      </w:pPr>
    </w:p>
    <w:p w:rsidR="004A5F06" w:rsidRDefault="004A5F06" w:rsidP="004A5F06">
      <w:pPr>
        <w:pStyle w:val="NoSpacing"/>
        <w:ind w:left="1440" w:hanging="1440"/>
      </w:pPr>
    </w:p>
    <w:p w:rsidR="00BA4020" w:rsidRPr="00186E49" w:rsidRDefault="004A5F06" w:rsidP="004A5F06">
      <w:pPr>
        <w:pStyle w:val="NoSpacing"/>
      </w:pPr>
      <w:r>
        <w:t>24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F06" w:rsidRDefault="004A5F06" w:rsidP="00552EBA">
      <w:r>
        <w:separator/>
      </w:r>
    </w:p>
  </w:endnote>
  <w:endnote w:type="continuationSeparator" w:id="0">
    <w:p w:rsidR="004A5F06" w:rsidRDefault="004A5F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5F06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F06" w:rsidRDefault="004A5F06" w:rsidP="00552EBA">
      <w:r>
        <w:separator/>
      </w:r>
    </w:p>
  </w:footnote>
  <w:footnote w:type="continuationSeparator" w:id="0">
    <w:p w:rsidR="004A5F06" w:rsidRDefault="004A5F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5F0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2012-11-04T18:55:00Z</dcterms:created>
  <dcterms:modified xsi:type="dcterms:W3CDTF">2012-11-04T18:55:00Z</dcterms:modified>
</cp:coreProperties>
</file>